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F2A35" w14:textId="77777777" w:rsidR="001E0078" w:rsidRDefault="001E0078" w:rsidP="001E0078">
      <w:pPr>
        <w:pStyle w:val="CentrBoldm"/>
        <w:jc w:val="left"/>
        <w:rPr>
          <w:rFonts w:ascii="Times New Roman" w:hAnsi="Times New Roman"/>
          <w:b w:val="0"/>
          <w:bCs w:val="0"/>
          <w:i/>
          <w:iCs/>
          <w:sz w:val="24"/>
          <w:szCs w:val="24"/>
          <w:lang w:val="lt-LT"/>
        </w:rPr>
      </w:pPr>
      <w:r>
        <w:rPr>
          <w:rFonts w:ascii="Times New Roman" w:hAnsi="Times New Roman"/>
          <w:b w:val="0"/>
          <w:bCs w:val="0"/>
          <w:i/>
          <w:iCs/>
          <w:sz w:val="24"/>
          <w:szCs w:val="24"/>
          <w:lang w:val="lt-LT"/>
        </w:rPr>
        <w:t>_______________________________________________________________________________</w:t>
      </w:r>
    </w:p>
    <w:p w14:paraId="5BE302AD" w14:textId="77777777" w:rsidR="001E0078" w:rsidRDefault="001E0078" w:rsidP="001E0078">
      <w:pPr>
        <w:pStyle w:val="CentrBoldm"/>
        <w:rPr>
          <w:rFonts w:ascii="Times New Roman" w:hAnsi="Times New Roman"/>
          <w:b w:val="0"/>
          <w:bCs w:val="0"/>
          <w:i/>
          <w:iCs/>
          <w:lang w:val="lt-LT"/>
        </w:rPr>
      </w:pPr>
      <w:r>
        <w:rPr>
          <w:rFonts w:ascii="Times New Roman" w:hAnsi="Times New Roman"/>
          <w:b w:val="0"/>
          <w:bCs w:val="0"/>
          <w:i/>
          <w:iCs/>
          <w:lang w:val="lt-LT"/>
        </w:rPr>
        <w:t xml:space="preserve">(jei tiekėjas juridinis asmuo - nurodoma tiekėjo teisinė forma ir pavadinimas arba </w:t>
      </w:r>
      <w:r>
        <w:rPr>
          <w:rFonts w:ascii="Times New Roman" w:hAnsi="Times New Roman"/>
          <w:b w:val="0"/>
          <w:i/>
          <w:lang w:val="lt-LT"/>
        </w:rPr>
        <w:t>jei tiekėjas yra jungtinės veiklos pagrindu sudaryta ūkio subjektų grupė, nurodomi kiekvieno ūkio subjekto teisinė forma ir pavadinimas atskirai</w:t>
      </w:r>
      <w:r>
        <w:rPr>
          <w:rFonts w:ascii="Times New Roman" w:hAnsi="Times New Roman"/>
          <w:b w:val="0"/>
          <w:bCs w:val="0"/>
          <w:i/>
          <w:iCs/>
          <w:lang w:val="lt-LT"/>
        </w:rPr>
        <w:t>)</w:t>
      </w:r>
    </w:p>
    <w:p w14:paraId="2EEA955E" w14:textId="77777777" w:rsidR="001E0078" w:rsidRPr="001E0078" w:rsidRDefault="001E0078" w:rsidP="001E0078">
      <w:pPr>
        <w:pStyle w:val="CentrBoldm"/>
        <w:rPr>
          <w:rFonts w:ascii="Times New Roman" w:hAnsi="Times New Roman"/>
          <w:b w:val="0"/>
          <w:bCs w:val="0"/>
          <w:i/>
          <w:iCs/>
          <w:lang w:val="lt-LT"/>
        </w:rPr>
      </w:pPr>
    </w:p>
    <w:p w14:paraId="78710DEA" w14:textId="77777777" w:rsidR="001E0078" w:rsidRDefault="001E0078" w:rsidP="001E0078">
      <w:pPr>
        <w:pStyle w:val="CentrBoldm"/>
        <w:rPr>
          <w:rFonts w:ascii="Times New Roman" w:hAnsi="Times New Roman"/>
          <w:sz w:val="24"/>
          <w:szCs w:val="24"/>
          <w:lang w:val="lt-LT"/>
        </w:rPr>
      </w:pPr>
    </w:p>
    <w:p w14:paraId="242FB0E3" w14:textId="77777777" w:rsidR="001E0078" w:rsidRDefault="001E0078" w:rsidP="001E0078">
      <w:pPr>
        <w:pStyle w:val="CentrBoldm"/>
        <w:rPr>
          <w:rFonts w:ascii="Times New Roman" w:hAnsi="Times New Roman"/>
          <w:caps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KONFIDENCIALUMO SUTARTIS/PASIŽADĖJIMAS</w:t>
      </w:r>
    </w:p>
    <w:p w14:paraId="54A1B713" w14:textId="77777777" w:rsidR="001E0078" w:rsidRDefault="001E0078" w:rsidP="001E0078">
      <w:pPr>
        <w:pStyle w:val="CentrBoldm"/>
        <w:rPr>
          <w:rFonts w:ascii="Times New Roman" w:hAnsi="Times New Roman"/>
          <w:sz w:val="24"/>
          <w:szCs w:val="24"/>
          <w:lang w:val="lt-LT"/>
        </w:rPr>
      </w:pPr>
    </w:p>
    <w:p w14:paraId="5AF94019" w14:textId="77777777" w:rsidR="001E0078" w:rsidRDefault="001E0078" w:rsidP="001E0078">
      <w:pPr>
        <w:pStyle w:val="CentrBoldm"/>
        <w:rPr>
          <w:rFonts w:ascii="Times New Roman" w:hAnsi="Times New Roman"/>
          <w:b w:val="0"/>
          <w:bCs w:val="0"/>
          <w:sz w:val="24"/>
          <w:szCs w:val="24"/>
          <w:lang w:val="lt-LT"/>
        </w:rPr>
      </w:pPr>
      <w:r>
        <w:rPr>
          <w:rFonts w:ascii="Times New Roman" w:hAnsi="Times New Roman"/>
          <w:b w:val="0"/>
          <w:bCs w:val="0"/>
          <w:sz w:val="24"/>
          <w:szCs w:val="24"/>
          <w:lang w:val="lt-LT"/>
        </w:rPr>
        <w:t>_____________________</w:t>
      </w:r>
    </w:p>
    <w:p w14:paraId="271CE403" w14:textId="77777777" w:rsidR="001E0078" w:rsidRDefault="001E0078" w:rsidP="001E0078">
      <w:pPr>
        <w:pStyle w:val="CentrBoldm"/>
        <w:rPr>
          <w:rFonts w:ascii="Times New Roman" w:hAnsi="Times New Roman"/>
          <w:lang w:val="lt-LT"/>
        </w:rPr>
      </w:pPr>
      <w:r>
        <w:rPr>
          <w:rFonts w:ascii="Times New Roman" w:hAnsi="Times New Roman"/>
          <w:b w:val="0"/>
          <w:bCs w:val="0"/>
          <w:i/>
          <w:iCs/>
          <w:lang w:val="lt-LT"/>
        </w:rPr>
        <w:t>(data)</w:t>
      </w:r>
    </w:p>
    <w:p w14:paraId="1A641445" w14:textId="77777777" w:rsidR="001E0078" w:rsidRDefault="001E0078" w:rsidP="001E0078">
      <w:pPr>
        <w:pStyle w:val="BodyText1"/>
        <w:spacing w:line="240" w:lineRule="auto"/>
        <w:rPr>
          <w:color w:val="auto"/>
          <w:sz w:val="24"/>
          <w:szCs w:val="24"/>
        </w:rPr>
      </w:pPr>
    </w:p>
    <w:p w14:paraId="0C6A51FE" w14:textId="77777777" w:rsidR="001E0078" w:rsidRDefault="001E0078" w:rsidP="001E0078">
      <w:pPr>
        <w:pStyle w:val="BodyText1"/>
        <w:spacing w:line="240" w:lineRule="auto"/>
        <w:ind w:firstLine="0"/>
        <w:rPr>
          <w:color w:val="auto"/>
          <w:sz w:val="24"/>
          <w:szCs w:val="24"/>
        </w:rPr>
      </w:pPr>
    </w:p>
    <w:p w14:paraId="65D83638" w14:textId="77777777" w:rsidR="001E0078" w:rsidRPr="00E9258D" w:rsidRDefault="001E0078" w:rsidP="001E0078">
      <w:pPr>
        <w:pStyle w:val="Bodytext20"/>
        <w:shd w:val="clear" w:color="auto" w:fill="auto"/>
        <w:spacing w:before="0" w:after="307" w:line="269" w:lineRule="exact"/>
        <w:jc w:val="both"/>
        <w:rPr>
          <w:sz w:val="24"/>
          <w:szCs w:val="24"/>
        </w:rPr>
      </w:pPr>
    </w:p>
    <w:p w14:paraId="32A4DDFB" w14:textId="77777777" w:rsidR="00493F7C" w:rsidRPr="006569C9" w:rsidRDefault="00493F7C" w:rsidP="00493F7C">
      <w:pPr>
        <w:autoSpaceDE w:val="0"/>
        <w:autoSpaceDN w:val="0"/>
        <w:adjustRightInd w:val="0"/>
        <w:spacing w:before="480" w:after="2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6569C9">
        <w:rPr>
          <w:rFonts w:ascii="Times New Roman" w:eastAsia="Times New Roman" w:hAnsi="Times New Roman" w:cs="Times New Roman"/>
          <w:b/>
          <w:caps/>
          <w:color w:val="auto"/>
          <w:lang w:bidi="ar-SA"/>
        </w:rPr>
        <w:t>KONFIDENCIALUMO</w:t>
      </w:r>
      <w:r w:rsidRPr="006569C9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PASIŽADĖJIMAS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2"/>
        <w:gridCol w:w="802"/>
        <w:gridCol w:w="803"/>
        <w:gridCol w:w="802"/>
        <w:gridCol w:w="401"/>
        <w:gridCol w:w="2406"/>
        <w:gridCol w:w="402"/>
        <w:gridCol w:w="803"/>
        <w:gridCol w:w="802"/>
        <w:gridCol w:w="802"/>
        <w:gridCol w:w="803"/>
      </w:tblGrid>
      <w:tr w:rsidR="00493F7C" w:rsidRPr="006569C9" w14:paraId="587F0E27" w14:textId="77777777" w:rsidTr="00CE6195">
        <w:tc>
          <w:tcPr>
            <w:tcW w:w="9628" w:type="dxa"/>
            <w:gridSpan w:val="11"/>
          </w:tcPr>
          <w:p w14:paraId="79E4C5A4" w14:textId="77777777" w:rsidR="00493F7C" w:rsidRPr="006569C9" w:rsidRDefault="00493F7C" w:rsidP="00CE6195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/>
                <w:color w:val="auto"/>
              </w:rPr>
            </w:pPr>
            <w:r w:rsidRPr="006569C9">
              <w:rPr>
                <w:rFonts w:ascii="Times New Roman"/>
                <w:color w:val="auto"/>
              </w:rPr>
              <w:t>20</w:t>
            </w:r>
            <w:r w:rsidRPr="006569C9">
              <w:rPr>
                <w:rFonts w:ascii="Times New Roman"/>
                <w:color w:val="auto"/>
              </w:rPr>
              <w:fldChar w:fldCharType="begin">
                <w:ffData>
                  <w:name w:val=""/>
                  <w:enabled/>
                  <w:calcOnExit w:val="0"/>
                  <w:statusText w:type="text" w:val="Struktūrinio padalinio pavadinimas"/>
                  <w:textInput>
                    <w:type w:val="number"/>
                    <w:maxLength w:val="2"/>
                  </w:textInput>
                </w:ffData>
              </w:fldChar>
            </w:r>
            <w:r w:rsidRPr="006569C9">
              <w:rPr>
                <w:rFonts w:ascii="Times New Roman"/>
                <w:color w:val="auto"/>
              </w:rPr>
              <w:instrText xml:space="preserve"> FORMTEXT </w:instrText>
            </w:r>
            <w:r w:rsidRPr="006569C9">
              <w:rPr>
                <w:rFonts w:ascii="Times New Roman"/>
                <w:color w:val="auto"/>
              </w:rPr>
            </w:r>
            <w:r w:rsidRPr="006569C9">
              <w:rPr>
                <w:rFonts w:ascii="Times New Roman"/>
                <w:color w:val="auto"/>
              </w:rPr>
              <w:fldChar w:fldCharType="separate"/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color w:val="auto"/>
              </w:rPr>
              <w:fldChar w:fldCharType="end"/>
            </w:r>
            <w:r w:rsidRPr="006569C9">
              <w:rPr>
                <w:rFonts w:ascii="Times New Roman"/>
                <w:color w:val="auto"/>
              </w:rPr>
              <w:t xml:space="preserve"> m. </w:t>
            </w:r>
            <w:r w:rsidRPr="006569C9">
              <w:rPr>
                <w:rFonts w:ascii="Times New Roman"/>
                <w:color w:val="auto"/>
              </w:rPr>
              <w:fldChar w:fldCharType="begin">
                <w:ffData>
                  <w:name w:val=""/>
                  <w:enabled/>
                  <w:calcOnExit w:val="0"/>
                  <w:statusText w:type="text" w:val="Struktūrinio padalinio pavadinimas"/>
                  <w:textInput/>
                </w:ffData>
              </w:fldChar>
            </w:r>
            <w:r w:rsidRPr="006569C9">
              <w:rPr>
                <w:rFonts w:ascii="Times New Roman"/>
                <w:color w:val="auto"/>
              </w:rPr>
              <w:instrText xml:space="preserve"> FORMTEXT </w:instrText>
            </w:r>
            <w:r w:rsidRPr="006569C9">
              <w:rPr>
                <w:rFonts w:ascii="Times New Roman"/>
                <w:color w:val="auto"/>
              </w:rPr>
            </w:r>
            <w:r w:rsidRPr="006569C9">
              <w:rPr>
                <w:rFonts w:ascii="Times New Roman"/>
                <w:color w:val="auto"/>
              </w:rPr>
              <w:fldChar w:fldCharType="separate"/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color w:val="auto"/>
              </w:rPr>
              <w:fldChar w:fldCharType="end"/>
            </w:r>
            <w:r w:rsidRPr="006569C9">
              <w:rPr>
                <w:rFonts w:ascii="Times New Roman"/>
                <w:color w:val="auto"/>
              </w:rPr>
              <w:t xml:space="preserve"> </w:t>
            </w:r>
            <w:r w:rsidRPr="006569C9">
              <w:rPr>
                <w:rFonts w:ascii="Times New Roman"/>
                <w:color w:val="auto"/>
              </w:rPr>
              <w:fldChar w:fldCharType="begin">
                <w:ffData>
                  <w:name w:val=""/>
                  <w:enabled/>
                  <w:calcOnExit w:val="0"/>
                  <w:statusText w:type="text" w:val="Struktūrinio padalinio pavadinimas"/>
                  <w:textInput>
                    <w:type w:val="number"/>
                    <w:maxLength w:val="2"/>
                  </w:textInput>
                </w:ffData>
              </w:fldChar>
            </w:r>
            <w:r w:rsidRPr="006569C9">
              <w:rPr>
                <w:rFonts w:ascii="Times New Roman"/>
                <w:color w:val="auto"/>
              </w:rPr>
              <w:instrText xml:space="preserve"> FORMTEXT </w:instrText>
            </w:r>
            <w:r w:rsidRPr="006569C9">
              <w:rPr>
                <w:rFonts w:ascii="Times New Roman"/>
                <w:color w:val="auto"/>
              </w:rPr>
            </w:r>
            <w:r w:rsidRPr="006569C9">
              <w:rPr>
                <w:rFonts w:ascii="Times New Roman"/>
                <w:color w:val="auto"/>
              </w:rPr>
              <w:fldChar w:fldCharType="separate"/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color w:val="auto"/>
              </w:rPr>
              <w:fldChar w:fldCharType="end"/>
            </w:r>
            <w:r w:rsidRPr="006569C9">
              <w:rPr>
                <w:rFonts w:ascii="Times New Roman"/>
                <w:color w:val="auto"/>
              </w:rPr>
              <w:t xml:space="preserve"> d. Nr. </w:t>
            </w:r>
            <w:r w:rsidRPr="006569C9">
              <w:rPr>
                <w:rFonts w:ascii="Times New Roman"/>
                <w:color w:val="auto"/>
              </w:rPr>
              <w:fldChar w:fldCharType="begin">
                <w:ffData>
                  <w:name w:val=""/>
                  <w:enabled/>
                  <w:calcOnExit w:val="0"/>
                  <w:statusText w:type="text" w:val="Struktūrinio padalinio pavadinimas"/>
                  <w:textInput/>
                </w:ffData>
              </w:fldChar>
            </w:r>
            <w:r w:rsidRPr="006569C9">
              <w:rPr>
                <w:rFonts w:ascii="Times New Roman"/>
                <w:color w:val="auto"/>
              </w:rPr>
              <w:instrText xml:space="preserve"> FORMTEXT </w:instrText>
            </w:r>
            <w:r w:rsidRPr="006569C9">
              <w:rPr>
                <w:rFonts w:ascii="Times New Roman"/>
                <w:color w:val="auto"/>
              </w:rPr>
            </w:r>
            <w:r w:rsidRPr="006569C9">
              <w:rPr>
                <w:rFonts w:ascii="Times New Roman"/>
                <w:color w:val="auto"/>
              </w:rPr>
              <w:fldChar w:fldCharType="separate"/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noProof/>
                <w:color w:val="auto"/>
              </w:rPr>
              <w:t> </w:t>
            </w:r>
            <w:r w:rsidRPr="006569C9">
              <w:rPr>
                <w:rFonts w:ascii="Times New Roman"/>
                <w:color w:val="auto"/>
              </w:rPr>
              <w:fldChar w:fldCharType="end"/>
            </w:r>
          </w:p>
        </w:tc>
      </w:tr>
      <w:tr w:rsidR="00493F7C" w:rsidRPr="006569C9" w14:paraId="3EB2DAF6" w14:textId="77777777" w:rsidTr="00CE6195">
        <w:tc>
          <w:tcPr>
            <w:tcW w:w="802" w:type="dxa"/>
          </w:tcPr>
          <w:p w14:paraId="1D4EC576" w14:textId="77777777" w:rsidR="00493F7C" w:rsidRPr="006569C9" w:rsidRDefault="00493F7C" w:rsidP="00CE6195">
            <w:pPr>
              <w:autoSpaceDE w:val="0"/>
              <w:autoSpaceDN w:val="0"/>
              <w:adjustRightInd w:val="0"/>
              <w:spacing w:line="240" w:lineRule="atLeast"/>
              <w:ind w:left="851"/>
              <w:jc w:val="center"/>
              <w:rPr>
                <w:rFonts w:ascii="Times New Roman"/>
                <w:color w:val="auto"/>
              </w:rPr>
            </w:pPr>
          </w:p>
        </w:tc>
        <w:tc>
          <w:tcPr>
            <w:tcW w:w="802" w:type="dxa"/>
          </w:tcPr>
          <w:p w14:paraId="71FA0ACB" w14:textId="77777777" w:rsidR="00493F7C" w:rsidRPr="006569C9" w:rsidRDefault="00493F7C" w:rsidP="00CE6195">
            <w:pPr>
              <w:autoSpaceDE w:val="0"/>
              <w:autoSpaceDN w:val="0"/>
              <w:adjustRightInd w:val="0"/>
              <w:spacing w:line="240" w:lineRule="atLeast"/>
              <w:ind w:left="851"/>
              <w:jc w:val="center"/>
              <w:rPr>
                <w:rFonts w:ascii="Times New Roman"/>
                <w:color w:val="auto"/>
              </w:rPr>
            </w:pPr>
          </w:p>
        </w:tc>
        <w:tc>
          <w:tcPr>
            <w:tcW w:w="803" w:type="dxa"/>
          </w:tcPr>
          <w:p w14:paraId="207D002A" w14:textId="77777777" w:rsidR="00493F7C" w:rsidRPr="006569C9" w:rsidRDefault="00493F7C" w:rsidP="00CE6195">
            <w:pPr>
              <w:autoSpaceDE w:val="0"/>
              <w:autoSpaceDN w:val="0"/>
              <w:adjustRightInd w:val="0"/>
              <w:spacing w:line="240" w:lineRule="atLeast"/>
              <w:ind w:left="851"/>
              <w:jc w:val="center"/>
              <w:rPr>
                <w:rFonts w:ascii="Times New Roman"/>
                <w:color w:val="auto"/>
              </w:rPr>
            </w:pPr>
          </w:p>
        </w:tc>
        <w:tc>
          <w:tcPr>
            <w:tcW w:w="802" w:type="dxa"/>
          </w:tcPr>
          <w:p w14:paraId="767C0CD1" w14:textId="77777777" w:rsidR="00493F7C" w:rsidRPr="006569C9" w:rsidRDefault="00493F7C" w:rsidP="00CE6195">
            <w:pPr>
              <w:autoSpaceDE w:val="0"/>
              <w:autoSpaceDN w:val="0"/>
              <w:adjustRightInd w:val="0"/>
              <w:spacing w:line="240" w:lineRule="atLeast"/>
              <w:ind w:left="851"/>
              <w:jc w:val="center"/>
              <w:rPr>
                <w:rFonts w:ascii="Times New Roman"/>
                <w:color w:val="auto"/>
              </w:rPr>
            </w:pPr>
          </w:p>
        </w:tc>
        <w:tc>
          <w:tcPr>
            <w:tcW w:w="401" w:type="dxa"/>
          </w:tcPr>
          <w:p w14:paraId="1004ABA9" w14:textId="77777777" w:rsidR="00493F7C" w:rsidRPr="006569C9" w:rsidRDefault="00493F7C" w:rsidP="00CE6195">
            <w:pPr>
              <w:autoSpaceDE w:val="0"/>
              <w:autoSpaceDN w:val="0"/>
              <w:adjustRightInd w:val="0"/>
              <w:spacing w:line="240" w:lineRule="atLeast"/>
              <w:ind w:left="851"/>
              <w:jc w:val="center"/>
              <w:rPr>
                <w:rFonts w:ascii="Times New Roman"/>
                <w:color w:val="auto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14:paraId="1E3A1E15" w14:textId="77777777" w:rsidR="00493F7C" w:rsidRPr="006569C9" w:rsidRDefault="00493F7C" w:rsidP="00CE6195">
            <w:pPr>
              <w:autoSpaceDE w:val="0"/>
              <w:autoSpaceDN w:val="0"/>
              <w:adjustRightInd w:val="0"/>
              <w:spacing w:line="240" w:lineRule="atLeast"/>
              <w:ind w:left="851"/>
              <w:jc w:val="center"/>
              <w:rPr>
                <w:rFonts w:ascii="Times New Roman"/>
                <w:color w:val="auto"/>
              </w:rPr>
            </w:pPr>
          </w:p>
        </w:tc>
        <w:tc>
          <w:tcPr>
            <w:tcW w:w="402" w:type="dxa"/>
          </w:tcPr>
          <w:p w14:paraId="36A0BB22" w14:textId="77777777" w:rsidR="00493F7C" w:rsidRPr="006569C9" w:rsidRDefault="00493F7C" w:rsidP="00CE6195">
            <w:pPr>
              <w:autoSpaceDE w:val="0"/>
              <w:autoSpaceDN w:val="0"/>
              <w:adjustRightInd w:val="0"/>
              <w:spacing w:line="240" w:lineRule="atLeast"/>
              <w:ind w:left="851"/>
              <w:jc w:val="center"/>
              <w:rPr>
                <w:rFonts w:ascii="Times New Roman"/>
                <w:color w:val="auto"/>
              </w:rPr>
            </w:pPr>
          </w:p>
        </w:tc>
        <w:tc>
          <w:tcPr>
            <w:tcW w:w="803" w:type="dxa"/>
          </w:tcPr>
          <w:p w14:paraId="4F37E756" w14:textId="77777777" w:rsidR="00493F7C" w:rsidRPr="006569C9" w:rsidRDefault="00493F7C" w:rsidP="00CE6195">
            <w:pPr>
              <w:autoSpaceDE w:val="0"/>
              <w:autoSpaceDN w:val="0"/>
              <w:adjustRightInd w:val="0"/>
              <w:spacing w:line="240" w:lineRule="atLeast"/>
              <w:ind w:left="851"/>
              <w:jc w:val="center"/>
              <w:rPr>
                <w:rFonts w:ascii="Times New Roman"/>
                <w:color w:val="auto"/>
              </w:rPr>
            </w:pPr>
          </w:p>
        </w:tc>
        <w:tc>
          <w:tcPr>
            <w:tcW w:w="802" w:type="dxa"/>
          </w:tcPr>
          <w:p w14:paraId="2EB29BDF" w14:textId="77777777" w:rsidR="00493F7C" w:rsidRPr="006569C9" w:rsidRDefault="00493F7C" w:rsidP="00CE6195">
            <w:pPr>
              <w:autoSpaceDE w:val="0"/>
              <w:autoSpaceDN w:val="0"/>
              <w:adjustRightInd w:val="0"/>
              <w:spacing w:line="240" w:lineRule="atLeast"/>
              <w:ind w:left="851"/>
              <w:jc w:val="center"/>
              <w:rPr>
                <w:rFonts w:ascii="Times New Roman"/>
                <w:color w:val="auto"/>
              </w:rPr>
            </w:pPr>
          </w:p>
        </w:tc>
        <w:tc>
          <w:tcPr>
            <w:tcW w:w="802" w:type="dxa"/>
          </w:tcPr>
          <w:p w14:paraId="15127462" w14:textId="77777777" w:rsidR="00493F7C" w:rsidRPr="006569C9" w:rsidRDefault="00493F7C" w:rsidP="00CE6195">
            <w:pPr>
              <w:autoSpaceDE w:val="0"/>
              <w:autoSpaceDN w:val="0"/>
              <w:adjustRightInd w:val="0"/>
              <w:spacing w:line="240" w:lineRule="atLeast"/>
              <w:ind w:left="851"/>
              <w:jc w:val="center"/>
              <w:rPr>
                <w:rFonts w:ascii="Times New Roman"/>
                <w:color w:val="auto"/>
              </w:rPr>
            </w:pPr>
          </w:p>
        </w:tc>
        <w:tc>
          <w:tcPr>
            <w:tcW w:w="803" w:type="dxa"/>
          </w:tcPr>
          <w:p w14:paraId="00079A30" w14:textId="77777777" w:rsidR="00493F7C" w:rsidRPr="006569C9" w:rsidRDefault="00493F7C" w:rsidP="00CE6195">
            <w:pPr>
              <w:autoSpaceDE w:val="0"/>
              <w:autoSpaceDN w:val="0"/>
              <w:adjustRightInd w:val="0"/>
              <w:spacing w:line="240" w:lineRule="atLeast"/>
              <w:ind w:left="851"/>
              <w:jc w:val="center"/>
              <w:rPr>
                <w:rFonts w:ascii="Times New Roman"/>
                <w:color w:val="auto"/>
              </w:rPr>
            </w:pPr>
          </w:p>
        </w:tc>
      </w:tr>
      <w:tr w:rsidR="00493F7C" w:rsidRPr="006569C9" w14:paraId="465A7055" w14:textId="77777777" w:rsidTr="00CE6195">
        <w:tc>
          <w:tcPr>
            <w:tcW w:w="9628" w:type="dxa"/>
            <w:gridSpan w:val="11"/>
          </w:tcPr>
          <w:p w14:paraId="6E86D9B2" w14:textId="77777777" w:rsidR="00493F7C" w:rsidRPr="006569C9" w:rsidRDefault="00493F7C" w:rsidP="00CE6195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/>
                <w:i/>
                <w:color w:val="auto"/>
                <w:sz w:val="20"/>
                <w:szCs w:val="20"/>
              </w:rPr>
            </w:pPr>
            <w:r w:rsidRPr="006569C9">
              <w:rPr>
                <w:rFonts w:ascii="Times New Roman"/>
                <w:i/>
                <w:color w:val="auto"/>
                <w:sz w:val="20"/>
                <w:szCs w:val="20"/>
              </w:rPr>
              <w:t>(vietov</w:t>
            </w:r>
            <w:r w:rsidRPr="006569C9">
              <w:rPr>
                <w:rFonts w:ascii="Times New Roman"/>
                <w:i/>
                <w:color w:val="auto"/>
                <w:sz w:val="20"/>
                <w:szCs w:val="20"/>
              </w:rPr>
              <w:t>ė</w:t>
            </w:r>
            <w:r w:rsidRPr="006569C9">
              <w:rPr>
                <w:rFonts w:ascii="Times New Roman"/>
                <w:i/>
                <w:color w:val="auto"/>
                <w:sz w:val="20"/>
                <w:szCs w:val="20"/>
              </w:rPr>
              <w:t>s pavadinimas)</w:t>
            </w:r>
          </w:p>
        </w:tc>
      </w:tr>
    </w:tbl>
    <w:p w14:paraId="169451A9" w14:textId="77777777" w:rsidR="00493F7C" w:rsidRPr="006569C9" w:rsidRDefault="00680251" w:rsidP="00493F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1. Pasižada</w:t>
      </w:r>
      <w:r w:rsidR="00493F7C" w:rsidRPr="006569C9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14:paraId="530D7FA2" w14:textId="77777777" w:rsidR="00493F7C" w:rsidRPr="006569C9" w:rsidRDefault="00493F7C" w:rsidP="00493F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569C9">
        <w:rPr>
          <w:rFonts w:ascii="Times New Roman" w:eastAsia="Times New Roman" w:hAnsi="Times New Roman" w:cs="Times New Roman"/>
          <w:color w:val="auto"/>
          <w:lang w:bidi="ar-SA"/>
        </w:rPr>
        <w:t>1.1. saugoti ir tik įstatymų ir kitų teisės aktų nustatytais tikslais ir tvarka naudoti konf</w:t>
      </w:r>
      <w:r w:rsidR="00680251">
        <w:rPr>
          <w:rFonts w:ascii="Times New Roman" w:eastAsia="Times New Roman" w:hAnsi="Times New Roman" w:cs="Times New Roman"/>
          <w:color w:val="auto"/>
          <w:lang w:bidi="ar-SA"/>
        </w:rPr>
        <w:t>idencialią informaciją, kuri mums</w:t>
      </w:r>
      <w:r w:rsidRPr="006569C9">
        <w:rPr>
          <w:rFonts w:ascii="Times New Roman" w:eastAsia="Times New Roman" w:hAnsi="Times New Roman" w:cs="Times New Roman"/>
          <w:color w:val="auto"/>
          <w:lang w:bidi="ar-SA"/>
        </w:rPr>
        <w:t xml:space="preserve"> taps žinoma, atliekant man </w:t>
      </w:r>
      <w:r>
        <w:rPr>
          <w:rFonts w:ascii="Times New Roman" w:eastAsia="Times New Roman" w:hAnsi="Times New Roman" w:cs="Times New Roman"/>
          <w:color w:val="auto"/>
          <w:lang w:bidi="ar-SA"/>
        </w:rPr>
        <w:t>pagal sutartį</w:t>
      </w:r>
      <w:r w:rsidRPr="006569C9">
        <w:rPr>
          <w:rFonts w:ascii="Times New Roman" w:eastAsia="Times New Roman" w:hAnsi="Times New Roman" w:cs="Times New Roman"/>
          <w:color w:val="auto"/>
          <w:lang w:bidi="ar-SA"/>
        </w:rPr>
        <w:t xml:space="preserve"> pavestas pareigas;</w:t>
      </w:r>
    </w:p>
    <w:p w14:paraId="47E64F61" w14:textId="77777777" w:rsidR="00493F7C" w:rsidRPr="006569C9" w:rsidRDefault="00680251" w:rsidP="00493F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1.2. mums</w:t>
      </w:r>
      <w:r w:rsidR="00493F7C" w:rsidRPr="006569C9">
        <w:rPr>
          <w:rFonts w:ascii="Times New Roman" w:eastAsia="Times New Roman" w:hAnsi="Times New Roman" w:cs="Times New Roman"/>
          <w:color w:val="auto"/>
          <w:lang w:bidi="ar-SA"/>
        </w:rPr>
        <w:t xml:space="preserve"> patikėtus dokumentus, kuriuose yra konfidenciali informacija, saugoti tokiu būdu, kad tretieji asmenys neturėtų galimybės su jais susipažinti ar pasinaudoti, ir nepasilikti jokių pateiktų dokumentų kopijų;</w:t>
      </w:r>
    </w:p>
    <w:p w14:paraId="69801ACC" w14:textId="77777777" w:rsidR="00493F7C" w:rsidRPr="006569C9" w:rsidRDefault="00493F7C" w:rsidP="00493F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569C9">
        <w:rPr>
          <w:rFonts w:ascii="Times New Roman" w:eastAsia="Times New Roman" w:hAnsi="Times New Roman" w:cs="Times New Roman"/>
          <w:color w:val="auto"/>
          <w:lang w:bidi="ar-SA"/>
        </w:rPr>
        <w:t xml:space="preserve">1.3. neatskleisti 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pagal sutartį patikėtos </w:t>
      </w:r>
      <w:r w:rsidRPr="006569C9">
        <w:rPr>
          <w:rFonts w:ascii="Times New Roman" w:eastAsia="Times New Roman" w:hAnsi="Times New Roman" w:cs="Times New Roman"/>
          <w:color w:val="auto"/>
          <w:lang w:bidi="ar-SA"/>
        </w:rPr>
        <w:t xml:space="preserve">konfidencialios informacijos, jei jos atskleidimas prieštarauja teisės aktams, kenkia visuomenės interesams, teisėtiems </w:t>
      </w:r>
      <w:r>
        <w:rPr>
          <w:rFonts w:ascii="Times New Roman" w:eastAsia="Times New Roman" w:hAnsi="Times New Roman" w:cs="Times New Roman"/>
          <w:color w:val="auto"/>
          <w:lang w:bidi="ar-SA"/>
        </w:rPr>
        <w:t>užsakovo</w:t>
      </w:r>
      <w:r w:rsidRPr="006569C9">
        <w:rPr>
          <w:rFonts w:ascii="Times New Roman" w:eastAsia="Times New Roman" w:hAnsi="Times New Roman" w:cs="Times New Roman"/>
          <w:color w:val="auto"/>
          <w:lang w:bidi="ar-SA"/>
        </w:rPr>
        <w:t xml:space="preserve"> interesams.</w:t>
      </w:r>
    </w:p>
    <w:p w14:paraId="7290E6CA" w14:textId="77777777" w:rsidR="00493F7C" w:rsidRPr="006569C9" w:rsidRDefault="00680251" w:rsidP="00493F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2. I</w:t>
      </w:r>
      <w:r w:rsidR="00493F7C" w:rsidRPr="006569C9">
        <w:rPr>
          <w:rFonts w:ascii="Times New Roman" w:eastAsia="Times New Roman" w:hAnsi="Times New Roman" w:cs="Times New Roman"/>
          <w:color w:val="auto"/>
          <w:lang w:bidi="ar-SA"/>
        </w:rPr>
        <w:t>šaiškinta, kad konfidencialią informaciją sudaro:</w:t>
      </w:r>
    </w:p>
    <w:p w14:paraId="3BF2B5B0" w14:textId="77777777" w:rsidR="00493F7C" w:rsidRPr="006569C9" w:rsidRDefault="00493F7C" w:rsidP="00493F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569C9">
        <w:rPr>
          <w:rFonts w:ascii="Times New Roman" w:eastAsia="Times New Roman" w:hAnsi="Times New Roman" w:cs="Times New Roman"/>
          <w:color w:val="auto"/>
          <w:lang w:bidi="ar-SA"/>
        </w:rPr>
        <w:t xml:space="preserve">2.1. informacija, kurios konfidencialumą nurodė 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užsakovas </w:t>
      </w:r>
      <w:r w:rsidRPr="006569C9">
        <w:rPr>
          <w:rFonts w:ascii="Times New Roman" w:eastAsia="Times New Roman" w:hAnsi="Times New Roman" w:cs="Times New Roman"/>
          <w:color w:val="auto"/>
          <w:lang w:bidi="ar-SA"/>
        </w:rPr>
        <w:t>ir jos atskleidimas nėra privalomas pagal Lietuvos Respublikos teisės aktus;</w:t>
      </w:r>
    </w:p>
    <w:p w14:paraId="693106C3" w14:textId="77777777" w:rsidR="00493F7C" w:rsidRPr="006569C9" w:rsidRDefault="00493F7C" w:rsidP="00493F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569C9">
        <w:rPr>
          <w:rFonts w:ascii="Times New Roman" w:eastAsia="Times New Roman" w:hAnsi="Times New Roman" w:cs="Times New Roman"/>
          <w:color w:val="auto"/>
          <w:lang w:bidi="ar-SA"/>
        </w:rPr>
        <w:t xml:space="preserve">2.2. visa su </w:t>
      </w:r>
      <w:r>
        <w:rPr>
          <w:rFonts w:ascii="Times New Roman" w:eastAsia="Times New Roman" w:hAnsi="Times New Roman" w:cs="Times New Roman"/>
          <w:color w:val="auto"/>
          <w:lang w:bidi="ar-SA"/>
        </w:rPr>
        <w:t>sutarties vykdymu susijusi informacija</w:t>
      </w:r>
      <w:r w:rsidRPr="006569C9">
        <w:rPr>
          <w:rFonts w:ascii="Times New Roman" w:eastAsia="Times New Roman" w:hAnsi="Times New Roman" w:cs="Times New Roman"/>
          <w:color w:val="auto"/>
          <w:lang w:bidi="ar-SA"/>
        </w:rPr>
        <w:t xml:space="preserve"> ir dokumentai, kuriuos teisės aktų nuostatos nenumato teikti </w:t>
      </w:r>
      <w:r>
        <w:rPr>
          <w:rFonts w:ascii="Times New Roman" w:eastAsia="Times New Roman" w:hAnsi="Times New Roman" w:cs="Times New Roman"/>
          <w:color w:val="auto"/>
          <w:lang w:bidi="ar-SA"/>
        </w:rPr>
        <w:t>privalomai viešinti</w:t>
      </w:r>
      <w:r w:rsidRPr="006569C9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18DD6146" w14:textId="77777777" w:rsidR="00493F7C" w:rsidRPr="006569C9" w:rsidRDefault="00493F7C" w:rsidP="00493F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u w:val="single"/>
          <w:lang w:bidi="ar-SA"/>
        </w:rPr>
      </w:pPr>
      <w:r w:rsidRPr="006569C9">
        <w:rPr>
          <w:rFonts w:ascii="Times New Roman" w:eastAsia="Times New Roman" w:hAnsi="Times New Roman" w:cs="Times New Roman"/>
          <w:color w:val="auto"/>
          <w:lang w:bidi="ar-SA"/>
        </w:rPr>
        <w:t>2.3. informacija, jeigu jos atskleidimas prieštarauja įstatymams, daro nuostolių teisėtiems šalių komerciniams interesams arba trukdo užtikrinti sąžiningą konkurenciją.</w:t>
      </w:r>
    </w:p>
    <w:p w14:paraId="7FE98C9F" w14:textId="77777777" w:rsidR="00493F7C" w:rsidRPr="006569C9" w:rsidRDefault="00680251" w:rsidP="00493F7C">
      <w:pPr>
        <w:autoSpaceDE w:val="0"/>
        <w:autoSpaceDN w:val="0"/>
        <w:adjustRightInd w:val="0"/>
        <w:spacing w:after="48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3. Pažeidus šį pasižadėjimą, privaloma bus</w:t>
      </w:r>
      <w:r w:rsidR="00493F7C" w:rsidRPr="006569C9">
        <w:rPr>
          <w:rFonts w:ascii="Times New Roman" w:eastAsia="Times New Roman" w:hAnsi="Times New Roman" w:cs="Times New Roman"/>
          <w:color w:val="auto"/>
          <w:lang w:bidi="ar-SA"/>
        </w:rPr>
        <w:t xml:space="preserve"> atlyginti </w:t>
      </w:r>
      <w:r w:rsidR="00493F7C">
        <w:rPr>
          <w:rFonts w:ascii="Times New Roman" w:eastAsia="Times New Roman" w:hAnsi="Times New Roman" w:cs="Times New Roman"/>
          <w:color w:val="auto"/>
          <w:lang w:bidi="ar-SA"/>
        </w:rPr>
        <w:t xml:space="preserve">užsakovui </w:t>
      </w:r>
      <w:r w:rsidR="00493F7C" w:rsidRPr="006569C9">
        <w:rPr>
          <w:rFonts w:ascii="Times New Roman" w:eastAsia="Times New Roman" w:hAnsi="Times New Roman" w:cs="Times New Roman"/>
          <w:color w:val="auto"/>
          <w:lang w:bidi="ar-SA"/>
        </w:rPr>
        <w:t>padarytus nuostolius.</w:t>
      </w:r>
    </w:p>
    <w:tbl>
      <w:tblPr>
        <w:tblStyle w:val="TableGrid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237"/>
        <w:gridCol w:w="2650"/>
        <w:gridCol w:w="322"/>
        <w:gridCol w:w="3210"/>
      </w:tblGrid>
      <w:tr w:rsidR="00493F7C" w:rsidRPr="006569C9" w14:paraId="6BB1E319" w14:textId="77777777" w:rsidTr="00CE6195">
        <w:trPr>
          <w:jc w:val="center"/>
        </w:trPr>
        <w:tc>
          <w:tcPr>
            <w:tcW w:w="3209" w:type="dxa"/>
            <w:tcBorders>
              <w:bottom w:val="single" w:sz="4" w:space="0" w:color="auto"/>
            </w:tcBorders>
          </w:tcPr>
          <w:p w14:paraId="3DC4B9EE" w14:textId="77777777" w:rsidR="00493F7C" w:rsidRPr="006569C9" w:rsidRDefault="00493F7C" w:rsidP="00CE6195">
            <w:pPr>
              <w:autoSpaceDE w:val="0"/>
              <w:autoSpaceDN w:val="0"/>
              <w:adjustRightInd w:val="0"/>
              <w:ind w:left="851"/>
              <w:jc w:val="center"/>
              <w:rPr>
                <w:rFonts w:ascii="Times New Roman"/>
                <w:color w:val="auto"/>
                <w:lang w:val="lt-LT"/>
              </w:rPr>
            </w:pPr>
          </w:p>
        </w:tc>
        <w:tc>
          <w:tcPr>
            <w:tcW w:w="237" w:type="dxa"/>
          </w:tcPr>
          <w:p w14:paraId="3F1DB734" w14:textId="77777777" w:rsidR="00493F7C" w:rsidRPr="006569C9" w:rsidRDefault="00493F7C" w:rsidP="00CE6195">
            <w:pPr>
              <w:autoSpaceDE w:val="0"/>
              <w:autoSpaceDN w:val="0"/>
              <w:adjustRightInd w:val="0"/>
              <w:ind w:left="851"/>
              <w:jc w:val="center"/>
              <w:rPr>
                <w:rFonts w:ascii="Times New Roman"/>
                <w:color w:val="auto"/>
                <w:lang w:val="lt-LT"/>
              </w:rPr>
            </w:pPr>
          </w:p>
        </w:tc>
        <w:tc>
          <w:tcPr>
            <w:tcW w:w="2650" w:type="dxa"/>
            <w:tcBorders>
              <w:bottom w:val="single" w:sz="4" w:space="0" w:color="auto"/>
            </w:tcBorders>
          </w:tcPr>
          <w:p w14:paraId="720A1443" w14:textId="77777777" w:rsidR="00493F7C" w:rsidRPr="006569C9" w:rsidRDefault="00493F7C" w:rsidP="00CE6195">
            <w:pPr>
              <w:autoSpaceDE w:val="0"/>
              <w:autoSpaceDN w:val="0"/>
              <w:adjustRightInd w:val="0"/>
              <w:ind w:left="851"/>
              <w:jc w:val="center"/>
              <w:rPr>
                <w:rFonts w:ascii="Times New Roman"/>
                <w:color w:val="auto"/>
                <w:lang w:val="lt-LT"/>
              </w:rPr>
            </w:pPr>
          </w:p>
        </w:tc>
        <w:tc>
          <w:tcPr>
            <w:tcW w:w="322" w:type="dxa"/>
          </w:tcPr>
          <w:p w14:paraId="07B84E65" w14:textId="77777777" w:rsidR="00493F7C" w:rsidRPr="006569C9" w:rsidRDefault="00493F7C" w:rsidP="00CE6195">
            <w:pPr>
              <w:autoSpaceDE w:val="0"/>
              <w:autoSpaceDN w:val="0"/>
              <w:adjustRightInd w:val="0"/>
              <w:ind w:left="851"/>
              <w:jc w:val="center"/>
              <w:rPr>
                <w:rFonts w:ascii="Times New Roman"/>
                <w:color w:val="auto"/>
                <w:lang w:val="lt-LT"/>
              </w:rPr>
            </w:pPr>
          </w:p>
        </w:tc>
        <w:tc>
          <w:tcPr>
            <w:tcW w:w="3210" w:type="dxa"/>
            <w:tcBorders>
              <w:bottom w:val="single" w:sz="4" w:space="0" w:color="auto"/>
            </w:tcBorders>
          </w:tcPr>
          <w:p w14:paraId="44A43C80" w14:textId="77777777" w:rsidR="00493F7C" w:rsidRPr="006569C9" w:rsidRDefault="00493F7C" w:rsidP="00CE6195">
            <w:pPr>
              <w:autoSpaceDE w:val="0"/>
              <w:autoSpaceDN w:val="0"/>
              <w:adjustRightInd w:val="0"/>
              <w:ind w:left="851"/>
              <w:jc w:val="center"/>
              <w:rPr>
                <w:rFonts w:ascii="Times New Roman"/>
                <w:color w:val="auto"/>
                <w:lang w:val="lt-LT"/>
              </w:rPr>
            </w:pPr>
          </w:p>
        </w:tc>
      </w:tr>
      <w:tr w:rsidR="00493F7C" w:rsidRPr="00207E4F" w14:paraId="0F860A7D" w14:textId="77777777" w:rsidTr="00CE6195">
        <w:trPr>
          <w:jc w:val="center"/>
        </w:trPr>
        <w:tc>
          <w:tcPr>
            <w:tcW w:w="3209" w:type="dxa"/>
            <w:tcBorders>
              <w:top w:val="single" w:sz="4" w:space="0" w:color="auto"/>
            </w:tcBorders>
          </w:tcPr>
          <w:p w14:paraId="226225CD" w14:textId="62FD9EF6" w:rsidR="00493F7C" w:rsidRPr="00207E4F" w:rsidRDefault="00493F7C" w:rsidP="00CE6195">
            <w:pPr>
              <w:autoSpaceDE w:val="0"/>
              <w:autoSpaceDN w:val="0"/>
              <w:adjustRightInd w:val="0"/>
              <w:jc w:val="center"/>
              <w:rPr>
                <w:rFonts w:ascii="Times New Roman"/>
                <w:i/>
                <w:color w:val="auto"/>
                <w:sz w:val="20"/>
                <w:szCs w:val="20"/>
              </w:rPr>
            </w:pPr>
            <w:r w:rsidRPr="00207E4F">
              <w:rPr>
                <w:rFonts w:ascii="Times New Roman" w:cs="Arial"/>
                <w:i/>
                <w:color w:val="auto"/>
                <w:sz w:val="20"/>
                <w:szCs w:val="20"/>
              </w:rPr>
              <w:t>(Pareig</w:t>
            </w:r>
            <w:r w:rsidR="00207E4F" w:rsidRPr="00207E4F"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  <w:t>ų</w:t>
            </w:r>
            <w:r w:rsidRPr="00207E4F">
              <w:rPr>
                <w:rFonts w:ascii="Times New Roman" w:cs="Arial"/>
                <w:i/>
                <w:color w:val="auto"/>
                <w:sz w:val="20"/>
                <w:szCs w:val="20"/>
              </w:rPr>
              <w:t xml:space="preserve"> pavadinimas)</w:t>
            </w:r>
          </w:p>
        </w:tc>
        <w:tc>
          <w:tcPr>
            <w:tcW w:w="237" w:type="dxa"/>
          </w:tcPr>
          <w:p w14:paraId="2A50FCB8" w14:textId="77777777" w:rsidR="00493F7C" w:rsidRPr="00207E4F" w:rsidRDefault="00493F7C" w:rsidP="00CE6195">
            <w:pPr>
              <w:autoSpaceDE w:val="0"/>
              <w:autoSpaceDN w:val="0"/>
              <w:adjustRightInd w:val="0"/>
              <w:jc w:val="center"/>
              <w:rPr>
                <w:rFonts w:ascii="Times New Roman"/>
                <w:i/>
                <w:color w:val="auto"/>
                <w:sz w:val="20"/>
                <w:szCs w:val="20"/>
              </w:rPr>
            </w:pPr>
          </w:p>
        </w:tc>
        <w:tc>
          <w:tcPr>
            <w:tcW w:w="2650" w:type="dxa"/>
            <w:tcBorders>
              <w:top w:val="single" w:sz="4" w:space="0" w:color="auto"/>
            </w:tcBorders>
          </w:tcPr>
          <w:p w14:paraId="7FFBF11D" w14:textId="77777777" w:rsidR="00493F7C" w:rsidRPr="00207E4F" w:rsidRDefault="00493F7C" w:rsidP="00CE6195">
            <w:pPr>
              <w:autoSpaceDE w:val="0"/>
              <w:autoSpaceDN w:val="0"/>
              <w:adjustRightInd w:val="0"/>
              <w:jc w:val="center"/>
              <w:rPr>
                <w:rFonts w:ascii="Times New Roman"/>
                <w:i/>
                <w:color w:val="auto"/>
                <w:sz w:val="20"/>
                <w:szCs w:val="20"/>
              </w:rPr>
            </w:pPr>
            <w:r w:rsidRPr="00207E4F">
              <w:rPr>
                <w:rFonts w:ascii="Times New Roman" w:cs="Arial"/>
                <w:i/>
                <w:color w:val="auto"/>
                <w:sz w:val="20"/>
                <w:szCs w:val="20"/>
              </w:rPr>
              <w:t>(Para</w:t>
            </w:r>
            <w:r w:rsidRPr="00207E4F">
              <w:rPr>
                <w:rFonts w:ascii="Times New Roman" w:cs="Arial"/>
                <w:i/>
                <w:color w:val="auto"/>
                <w:sz w:val="20"/>
                <w:szCs w:val="20"/>
              </w:rPr>
              <w:t>š</w:t>
            </w:r>
            <w:r w:rsidRPr="00207E4F">
              <w:rPr>
                <w:rFonts w:ascii="Times New Roman" w:cs="Arial"/>
                <w:i/>
                <w:color w:val="auto"/>
                <w:sz w:val="20"/>
                <w:szCs w:val="20"/>
              </w:rPr>
              <w:t>as)</w:t>
            </w:r>
          </w:p>
        </w:tc>
        <w:tc>
          <w:tcPr>
            <w:tcW w:w="322" w:type="dxa"/>
          </w:tcPr>
          <w:p w14:paraId="7F5DD04E" w14:textId="77777777" w:rsidR="00493F7C" w:rsidRPr="00207E4F" w:rsidRDefault="00493F7C" w:rsidP="00CE6195">
            <w:pPr>
              <w:autoSpaceDE w:val="0"/>
              <w:autoSpaceDN w:val="0"/>
              <w:adjustRightInd w:val="0"/>
              <w:jc w:val="center"/>
              <w:rPr>
                <w:rFonts w:ascii="Times New Roman"/>
                <w:i/>
                <w:color w:val="auto"/>
                <w:sz w:val="20"/>
                <w:szCs w:val="20"/>
              </w:rPr>
            </w:pPr>
          </w:p>
        </w:tc>
        <w:tc>
          <w:tcPr>
            <w:tcW w:w="3210" w:type="dxa"/>
            <w:tcBorders>
              <w:top w:val="single" w:sz="4" w:space="0" w:color="auto"/>
            </w:tcBorders>
          </w:tcPr>
          <w:p w14:paraId="4D0D3A65" w14:textId="77777777" w:rsidR="00493F7C" w:rsidRPr="00207E4F" w:rsidRDefault="00493F7C" w:rsidP="00CE6195">
            <w:pPr>
              <w:autoSpaceDE w:val="0"/>
              <w:autoSpaceDN w:val="0"/>
              <w:adjustRightInd w:val="0"/>
              <w:jc w:val="center"/>
              <w:rPr>
                <w:rFonts w:ascii="Times New Roman"/>
                <w:i/>
                <w:color w:val="auto"/>
                <w:sz w:val="20"/>
                <w:szCs w:val="20"/>
              </w:rPr>
            </w:pPr>
            <w:r w:rsidRPr="00207E4F">
              <w:rPr>
                <w:rFonts w:ascii="Times New Roman" w:cs="Arial"/>
                <w:i/>
                <w:color w:val="auto"/>
                <w:sz w:val="20"/>
                <w:szCs w:val="20"/>
              </w:rPr>
              <w:t>(Vardas ir pavard</w:t>
            </w:r>
            <w:r w:rsidRPr="00207E4F">
              <w:rPr>
                <w:rFonts w:ascii="Times New Roman" w:cs="Arial"/>
                <w:i/>
                <w:color w:val="auto"/>
                <w:sz w:val="20"/>
                <w:szCs w:val="20"/>
              </w:rPr>
              <w:t>ė</w:t>
            </w:r>
            <w:r w:rsidRPr="00207E4F">
              <w:rPr>
                <w:rFonts w:ascii="Times New Roman" w:cs="Arial"/>
                <w:i/>
                <w:color w:val="auto"/>
                <w:sz w:val="20"/>
                <w:szCs w:val="20"/>
              </w:rPr>
              <w:t>)</w:t>
            </w:r>
          </w:p>
        </w:tc>
      </w:tr>
    </w:tbl>
    <w:p w14:paraId="244D1010" w14:textId="77777777" w:rsidR="00493F7C" w:rsidRPr="006569C9" w:rsidRDefault="00493F7C" w:rsidP="00493F7C">
      <w:pPr>
        <w:autoSpaceDE w:val="0"/>
        <w:autoSpaceDN w:val="0"/>
        <w:adjustRightInd w:val="0"/>
        <w:ind w:left="851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3B6E078F" w14:textId="77777777" w:rsidR="00493F7C" w:rsidRPr="00574CBF" w:rsidRDefault="00493F7C" w:rsidP="00493F7C">
      <w:pPr>
        <w:pStyle w:val="NoSpacing"/>
        <w:jc w:val="center"/>
      </w:pPr>
    </w:p>
    <w:p w14:paraId="0724D950" w14:textId="77777777" w:rsidR="00A15657" w:rsidRDefault="00A15657"/>
    <w:sectPr w:rsidR="00A15657" w:rsidSect="00574CB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134" w:right="537" w:bottom="1964" w:left="1538" w:header="0" w:footer="96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70AB3" w14:textId="77777777" w:rsidR="0091592E" w:rsidRDefault="0091592E">
      <w:r>
        <w:separator/>
      </w:r>
    </w:p>
  </w:endnote>
  <w:endnote w:type="continuationSeparator" w:id="0">
    <w:p w14:paraId="5DDDEBBF" w14:textId="77777777" w:rsidR="0091592E" w:rsidRDefault="00915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2E853" w14:textId="77777777" w:rsidR="00472AFD" w:rsidRDefault="00472A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E2953" w14:textId="77777777" w:rsidR="00472AFD" w:rsidRDefault="00472A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B543D" w14:textId="77777777" w:rsidR="00472AFD" w:rsidRDefault="00472A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AAADD" w14:textId="77777777" w:rsidR="0091592E" w:rsidRDefault="0091592E">
      <w:r>
        <w:separator/>
      </w:r>
    </w:p>
  </w:footnote>
  <w:footnote w:type="continuationSeparator" w:id="0">
    <w:p w14:paraId="09A15C17" w14:textId="77777777" w:rsidR="0091592E" w:rsidRDefault="00915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729B9" w14:textId="77777777" w:rsidR="00472AFD" w:rsidRDefault="00472A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657362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1DADE30" w14:textId="77777777" w:rsidR="001B27BF" w:rsidRDefault="001B27BF">
        <w:pPr>
          <w:pStyle w:val="Header"/>
          <w:jc w:val="center"/>
        </w:pPr>
      </w:p>
      <w:p w14:paraId="748AC91A" w14:textId="3907FBD3" w:rsidR="001B27BF" w:rsidRDefault="00000000">
        <w:pPr>
          <w:pStyle w:val="Header"/>
          <w:jc w:val="center"/>
        </w:pPr>
      </w:p>
    </w:sdtContent>
  </w:sdt>
  <w:p w14:paraId="5DCFCDC7" w14:textId="07A594BD" w:rsidR="00207E4F" w:rsidRPr="008459CB" w:rsidRDefault="00207E4F" w:rsidP="00207E4F">
    <w:pPr>
      <w:keepNext/>
      <w:keepLines/>
      <w:pBdr>
        <w:bottom w:val="single" w:sz="4" w:space="2" w:color="C0504D"/>
      </w:pBdr>
      <w:suppressAutoHyphens/>
      <w:jc w:val="right"/>
      <w:outlineLvl w:val="0"/>
      <w:rPr>
        <w:rFonts w:ascii="Times New Roman" w:eastAsia="MS Gothic" w:hAnsi="Times New Roman" w:cs="Times New Roman"/>
        <w:szCs w:val="20"/>
        <w:lang w:eastAsia="ar-SA"/>
      </w:rPr>
    </w:pPr>
    <w:r>
      <w:tab/>
    </w:r>
    <w:r w:rsidRPr="008459CB">
      <w:rPr>
        <w:rFonts w:ascii="Times New Roman" w:eastAsia="MS Gothic" w:hAnsi="Times New Roman" w:cs="Times New Roman"/>
        <w:szCs w:val="20"/>
        <w:lang w:eastAsia="ar-SA"/>
      </w:rPr>
      <w:t xml:space="preserve">Pirkimo sąlygų </w:t>
    </w:r>
    <w:r>
      <w:rPr>
        <w:rFonts w:ascii="Times New Roman" w:eastAsia="MS Gothic" w:hAnsi="Times New Roman" w:cs="Times New Roman"/>
        <w:szCs w:val="20"/>
        <w:lang w:eastAsia="ar-SA"/>
      </w:rPr>
      <w:t>8</w:t>
    </w:r>
    <w:r w:rsidRPr="008459CB">
      <w:rPr>
        <w:rFonts w:ascii="Times New Roman" w:eastAsia="MS Gothic" w:hAnsi="Times New Roman" w:cs="Times New Roman"/>
        <w:szCs w:val="20"/>
        <w:lang w:eastAsia="ar-SA"/>
      </w:rPr>
      <w:t xml:space="preserve"> pried</w:t>
    </w:r>
    <w:r>
      <w:rPr>
        <w:rFonts w:ascii="Times New Roman" w:eastAsia="MS Gothic" w:hAnsi="Times New Roman" w:cs="Times New Roman"/>
        <w:szCs w:val="20"/>
        <w:lang w:eastAsia="ar-SA"/>
      </w:rPr>
      <w:t>o</w:t>
    </w:r>
    <w:r w:rsidRPr="008459CB">
      <w:rPr>
        <w:rFonts w:ascii="Times New Roman" w:eastAsia="MS Gothic" w:hAnsi="Times New Roman" w:cs="Times New Roman"/>
        <w:szCs w:val="20"/>
        <w:lang w:eastAsia="ar-SA"/>
      </w:rPr>
      <w:t xml:space="preserve"> </w:t>
    </w:r>
  </w:p>
  <w:p w14:paraId="08162DAD" w14:textId="1B9AD8A4" w:rsidR="00207E4F" w:rsidRPr="008459CB" w:rsidRDefault="00207E4F" w:rsidP="00207E4F">
    <w:pPr>
      <w:keepNext/>
      <w:keepLines/>
      <w:pBdr>
        <w:bottom w:val="single" w:sz="4" w:space="2" w:color="C0504D"/>
      </w:pBdr>
      <w:suppressAutoHyphens/>
      <w:jc w:val="right"/>
      <w:outlineLvl w:val="0"/>
      <w:rPr>
        <w:rFonts w:ascii="Times New Roman" w:eastAsia="MS Gothic" w:hAnsi="Times New Roman" w:cs="Times New Roman"/>
        <w:szCs w:val="20"/>
        <w:lang w:eastAsia="ar-SA"/>
      </w:rPr>
    </w:pPr>
    <w:r w:rsidRPr="008459CB">
      <w:rPr>
        <w:rFonts w:ascii="Times New Roman" w:eastAsia="Calibri" w:hAnsi="Times New Roman" w:cs="Times New Roman"/>
        <w:szCs w:val="20"/>
        <w:lang w:eastAsia="ar-SA"/>
      </w:rPr>
      <w:t>„</w:t>
    </w:r>
    <w:r>
      <w:rPr>
        <w:rFonts w:ascii="Times New Roman" w:eastAsia="Calibri" w:hAnsi="Times New Roman" w:cs="Times New Roman"/>
        <w:szCs w:val="20"/>
        <w:lang w:eastAsia="ar-SA"/>
      </w:rPr>
      <w:t xml:space="preserve">Specialiųjų sutarties sąlygų </w:t>
    </w:r>
    <w:r w:rsidR="00472AFD">
      <w:rPr>
        <w:rFonts w:ascii="Times New Roman" w:eastAsia="Calibri" w:hAnsi="Times New Roman" w:cs="Times New Roman"/>
        <w:szCs w:val="20"/>
        <w:lang w:eastAsia="ar-SA"/>
      </w:rPr>
      <w:t>4</w:t>
    </w:r>
    <w:r>
      <w:rPr>
        <w:rFonts w:ascii="Times New Roman" w:eastAsia="Calibri" w:hAnsi="Times New Roman" w:cs="Times New Roman"/>
        <w:szCs w:val="20"/>
        <w:lang w:eastAsia="ar-SA"/>
      </w:rPr>
      <w:t xml:space="preserve"> priedas</w:t>
    </w:r>
    <w:r w:rsidRPr="008459CB">
      <w:rPr>
        <w:rFonts w:ascii="Times New Roman" w:eastAsia="Calibri" w:hAnsi="Times New Roman" w:cs="Times New Roman"/>
        <w:szCs w:val="20"/>
        <w:lang w:eastAsia="ar-SA"/>
      </w:rPr>
      <w:t>“</w:t>
    </w:r>
  </w:p>
  <w:p w14:paraId="0B51D96B" w14:textId="55E30C47" w:rsidR="001B27BF" w:rsidRDefault="001B27BF" w:rsidP="00207E4F">
    <w:pPr>
      <w:tabs>
        <w:tab w:val="left" w:pos="1817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B9C32" w14:textId="77777777" w:rsidR="00472AFD" w:rsidRDefault="00472AF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7C"/>
    <w:rsid w:val="001B27BF"/>
    <w:rsid w:val="001C16B3"/>
    <w:rsid w:val="001E0078"/>
    <w:rsid w:val="00207E4F"/>
    <w:rsid w:val="00241046"/>
    <w:rsid w:val="003E1EBA"/>
    <w:rsid w:val="00472AFD"/>
    <w:rsid w:val="00493F7C"/>
    <w:rsid w:val="0056475B"/>
    <w:rsid w:val="005E36B1"/>
    <w:rsid w:val="00602D6F"/>
    <w:rsid w:val="00680251"/>
    <w:rsid w:val="007063F3"/>
    <w:rsid w:val="0091592E"/>
    <w:rsid w:val="009760CA"/>
    <w:rsid w:val="00A15657"/>
    <w:rsid w:val="00AC4BDA"/>
    <w:rsid w:val="00B53BFE"/>
    <w:rsid w:val="00CA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188B0"/>
  <w15:chartTrackingRefBased/>
  <w15:docId w15:val="{B025131A-2E90-456D-A062-3E78D8E14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93F7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lt-LT" w:bidi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">
    <w:name w:val="Heading #2_"/>
    <w:basedOn w:val="DefaultParagraphFont"/>
    <w:link w:val="Heading20"/>
    <w:rsid w:val="00493F7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Bodytext2">
    <w:name w:val="Body text (2)_"/>
    <w:basedOn w:val="DefaultParagraphFont"/>
    <w:link w:val="Bodytext20"/>
    <w:rsid w:val="00493F7C"/>
    <w:rPr>
      <w:rFonts w:ascii="Times New Roman" w:eastAsia="Times New Roman" w:hAnsi="Times New Roman" w:cs="Times New Roman"/>
      <w:spacing w:val="10"/>
      <w:shd w:val="clear" w:color="auto" w:fill="FFFFFF"/>
    </w:rPr>
  </w:style>
  <w:style w:type="character" w:customStyle="1" w:styleId="Bodytext4">
    <w:name w:val="Body text (4)_"/>
    <w:basedOn w:val="DefaultParagraphFont"/>
    <w:link w:val="Bodytext40"/>
    <w:rsid w:val="00493F7C"/>
    <w:rPr>
      <w:rFonts w:ascii="Times New Roman" w:eastAsia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character" w:customStyle="1" w:styleId="Heading1">
    <w:name w:val="Heading #1_"/>
    <w:basedOn w:val="DefaultParagraphFont"/>
    <w:link w:val="Heading10"/>
    <w:rsid w:val="00493F7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493F7C"/>
    <w:pPr>
      <w:shd w:val="clear" w:color="auto" w:fill="FFFFFF"/>
      <w:spacing w:before="60" w:line="0" w:lineRule="atLeast"/>
      <w:jc w:val="center"/>
    </w:pPr>
    <w:rPr>
      <w:rFonts w:ascii="Times New Roman" w:eastAsia="Times New Roman" w:hAnsi="Times New Roman" w:cs="Times New Roman"/>
      <w:color w:val="auto"/>
      <w:spacing w:val="10"/>
      <w:sz w:val="22"/>
      <w:szCs w:val="22"/>
      <w:lang w:eastAsia="en-US" w:bidi="ar-SA"/>
    </w:rPr>
  </w:style>
  <w:style w:type="paragraph" w:customStyle="1" w:styleId="Heading20">
    <w:name w:val="Heading #2"/>
    <w:basedOn w:val="Normal"/>
    <w:link w:val="Heading2"/>
    <w:rsid w:val="00493F7C"/>
    <w:pPr>
      <w:shd w:val="clear" w:color="auto" w:fill="FFFFFF"/>
      <w:spacing w:after="480" w:line="288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Bodytext40">
    <w:name w:val="Body text (4)"/>
    <w:basedOn w:val="Normal"/>
    <w:link w:val="Bodytext4"/>
    <w:rsid w:val="00493F7C"/>
    <w:pPr>
      <w:shd w:val="clear" w:color="auto" w:fill="FFFFFF"/>
      <w:spacing w:before="300" w:after="300" w:line="0" w:lineRule="atLeast"/>
      <w:jc w:val="center"/>
    </w:pPr>
    <w:rPr>
      <w:rFonts w:ascii="Times New Roman" w:eastAsia="Times New Roman" w:hAnsi="Times New Roman" w:cs="Times New Roman"/>
      <w:b/>
      <w:bCs/>
      <w:i/>
      <w:iCs/>
      <w:color w:val="auto"/>
      <w:sz w:val="16"/>
      <w:szCs w:val="16"/>
      <w:lang w:eastAsia="en-US" w:bidi="ar-SA"/>
    </w:rPr>
  </w:style>
  <w:style w:type="paragraph" w:customStyle="1" w:styleId="Heading10">
    <w:name w:val="Heading #1"/>
    <w:basedOn w:val="Normal"/>
    <w:link w:val="Heading1"/>
    <w:rsid w:val="00493F7C"/>
    <w:pPr>
      <w:shd w:val="clear" w:color="auto" w:fill="FFFFFF"/>
      <w:spacing w:before="300" w:after="60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493F7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3F7C"/>
    <w:rPr>
      <w:rFonts w:ascii="Arial Unicode MS" w:eastAsia="Arial Unicode MS" w:hAnsi="Arial Unicode MS" w:cs="Arial Unicode MS"/>
      <w:color w:val="000000"/>
      <w:sz w:val="24"/>
      <w:szCs w:val="24"/>
      <w:lang w:eastAsia="lt-LT" w:bidi="lt-LT"/>
    </w:rPr>
  </w:style>
  <w:style w:type="paragraph" w:styleId="NoSpacing">
    <w:name w:val="No Spacing"/>
    <w:uiPriority w:val="1"/>
    <w:qFormat/>
    <w:rsid w:val="00493F7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lt-LT" w:bidi="lt-LT"/>
    </w:rPr>
  </w:style>
  <w:style w:type="table" w:customStyle="1" w:styleId="TableGrid1">
    <w:name w:val="Table Grid1"/>
    <w:basedOn w:val="TableNormal"/>
    <w:next w:val="TableGrid"/>
    <w:uiPriority w:val="39"/>
    <w:rsid w:val="00493F7C"/>
    <w:pPr>
      <w:spacing w:after="0" w:line="240" w:lineRule="auto"/>
    </w:pPr>
    <w:rPr>
      <w:rFonts w:ascii="Calibri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93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1">
    <w:name w:val="Body Text 2"/>
    <w:basedOn w:val="Normal"/>
    <w:link w:val="BodyText2Char"/>
    <w:semiHidden/>
    <w:unhideWhenUsed/>
    <w:rsid w:val="001E0078"/>
    <w:pPr>
      <w:widowControl/>
      <w:jc w:val="center"/>
    </w:pPr>
    <w:rPr>
      <w:rFonts w:ascii="Times New Roman" w:eastAsia="Times New Roman" w:hAnsi="Times New Roman" w:cs="Times New Roman"/>
      <w:b/>
      <w:bCs/>
      <w:sz w:val="22"/>
      <w:lang w:eastAsia="en-US" w:bidi="ar-SA"/>
    </w:rPr>
  </w:style>
  <w:style w:type="character" w:customStyle="1" w:styleId="BodyText2Char">
    <w:name w:val="Body Text 2 Char"/>
    <w:basedOn w:val="DefaultParagraphFont"/>
    <w:link w:val="BodyText21"/>
    <w:semiHidden/>
    <w:rsid w:val="001E0078"/>
    <w:rPr>
      <w:rFonts w:ascii="Times New Roman" w:eastAsia="Times New Roman" w:hAnsi="Times New Roman" w:cs="Times New Roman"/>
      <w:b/>
      <w:bCs/>
      <w:color w:val="000000"/>
      <w:szCs w:val="24"/>
    </w:rPr>
  </w:style>
  <w:style w:type="paragraph" w:customStyle="1" w:styleId="BodyText1">
    <w:name w:val="Body Text1"/>
    <w:basedOn w:val="Normal"/>
    <w:rsid w:val="001E0078"/>
    <w:pPr>
      <w:widowControl/>
      <w:suppressAutoHyphens/>
      <w:autoSpaceDE w:val="0"/>
      <w:autoSpaceDN w:val="0"/>
      <w:adjustRightInd w:val="0"/>
      <w:spacing w:line="297" w:lineRule="auto"/>
      <w:ind w:firstLine="312"/>
      <w:jc w:val="both"/>
    </w:pPr>
    <w:rPr>
      <w:rFonts w:ascii="Times New Roman" w:eastAsia="Times New Roman" w:hAnsi="Times New Roman" w:cs="Times New Roman"/>
      <w:sz w:val="20"/>
      <w:szCs w:val="20"/>
      <w:lang w:eastAsia="en-US" w:bidi="ar-SA"/>
    </w:rPr>
  </w:style>
  <w:style w:type="paragraph" w:customStyle="1" w:styleId="CentrBoldm">
    <w:name w:val="CentrBoldm"/>
    <w:basedOn w:val="Normal"/>
    <w:rsid w:val="001E0078"/>
    <w:pPr>
      <w:widowControl/>
      <w:autoSpaceDE w:val="0"/>
      <w:autoSpaceDN w:val="0"/>
      <w:adjustRightInd w:val="0"/>
      <w:jc w:val="center"/>
    </w:pPr>
    <w:rPr>
      <w:rFonts w:ascii="TimesLT" w:eastAsia="Times New Roman" w:hAnsi="TimesLT" w:cs="Times New Roman"/>
      <w:b/>
      <w:bCs/>
      <w:color w:val="auto"/>
      <w:sz w:val="20"/>
      <w:szCs w:val="20"/>
      <w:lang w:val="en-US" w:eastAsia="en-US" w:bidi="ar-SA"/>
    </w:rPr>
  </w:style>
  <w:style w:type="paragraph" w:styleId="Footer">
    <w:name w:val="footer"/>
    <w:basedOn w:val="Normal"/>
    <w:link w:val="FooterChar"/>
    <w:uiPriority w:val="99"/>
    <w:unhideWhenUsed/>
    <w:rsid w:val="00CA78F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78FB"/>
    <w:rPr>
      <w:rFonts w:ascii="Arial Unicode MS" w:eastAsia="Arial Unicode MS" w:hAnsi="Arial Unicode MS" w:cs="Arial Unicode MS"/>
      <w:color w:val="000000"/>
      <w:sz w:val="24"/>
      <w:szCs w:val="24"/>
      <w:lang w:eastAsia="lt-LT" w:bidi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00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44ce1f467757906ca2c986d243b0aeb9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12741b0e32f59f11cfcf698a77a2904e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9a7636-c580-43d4-afe8-1f2961d88c34" xsi:nil="true"/>
    <lcf76f155ced4ddcb4097134ff3c332f xmlns="9bb2cc70-f51e-42e6-b26f-7ca9145966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C9FDE28-8528-4CF6-BB86-6E6FD3161C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EFF32F-AD32-4465-AB2B-55399BEBA8A3}"/>
</file>

<file path=customXml/itemProps3.xml><?xml version="1.0" encoding="utf-8"?>
<ds:datastoreItem xmlns:ds="http://schemas.openxmlformats.org/officeDocument/2006/customXml" ds:itemID="{B03FA4C5-A70B-44A0-8E2D-C8F001544C92}">
  <ds:schemaRefs>
    <ds:schemaRef ds:uri="http://schemas.microsoft.com/office/2006/metadata/properties"/>
    <ds:schemaRef ds:uri="http://schemas.microsoft.com/office/infopath/2007/PartnerControls"/>
    <ds:schemaRef ds:uri="d4774ed4-9159-4920-b5d8-f8eee9d95620"/>
    <ds:schemaRef ds:uri="1231ae29-ec60-498d-8f61-cf447a54d2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1130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Žydrūnas PAŠKAUSKAS</dc:creator>
  <cp:lastModifiedBy>Asta Žigienė</cp:lastModifiedBy>
  <cp:revision>4</cp:revision>
  <dcterms:created xsi:type="dcterms:W3CDTF">2025-03-24T07:34:00Z</dcterms:created>
  <dcterms:modified xsi:type="dcterms:W3CDTF">2025-03-24T07:38:00Z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</Properties>
</file>